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5F5F5"/>
  <w:body>
    <w:p w:rsidR="00000000" w:rsidRDefault="00FA5DBA">
      <w:pPr>
        <w:pStyle w:val="HTML"/>
      </w:pPr>
      <w:bookmarkStart w:id="0" w:name="_GoBack"/>
      <w:bookmarkEnd w:id="0"/>
    </w:p>
    <w:p w:rsidR="00000000" w:rsidRDefault="00FA5DBA">
      <w:pPr>
        <w:pStyle w:val="HTML"/>
      </w:pPr>
    </w:p>
    <w:p w:rsidR="00000000" w:rsidRDefault="00FA5DBA">
      <w:pPr>
        <w:pStyle w:val="HTML"/>
      </w:pPr>
    </w:p>
    <w:p w:rsidR="00000000" w:rsidRDefault="00FA5DBA">
      <w:pPr>
        <w:pStyle w:val="HTML"/>
      </w:pP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           ПРАВИТЕЛЬСТВО РОССИЙСКОЙ ФЕДЕРАЦИИ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                      ПОСТАНОВЛЕНИЕ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               от 3 декабря 2014 г. N 1300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                         МОСКВА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Об утверждении перечня видов объектов, размещение которых может</w:t>
      </w:r>
    </w:p>
    <w:p w:rsidR="00000000" w:rsidRDefault="00FA5DBA">
      <w:pPr>
        <w:pStyle w:val="HTML"/>
      </w:pPr>
      <w:r>
        <w:t xml:space="preserve">  </w:t>
      </w:r>
      <w:r>
        <w:t>осуществляться на землях или земельных участках, находящихся в</w:t>
      </w:r>
    </w:p>
    <w:p w:rsidR="00000000" w:rsidRDefault="00FA5DBA">
      <w:pPr>
        <w:pStyle w:val="HTML"/>
      </w:pPr>
      <w:r>
        <w:t>государственной или муниципальной собственности, без предоставления</w:t>
      </w:r>
    </w:p>
    <w:p w:rsidR="00000000" w:rsidRDefault="00FA5DBA">
      <w:pPr>
        <w:pStyle w:val="HTML"/>
      </w:pPr>
      <w:r>
        <w:t xml:space="preserve">           земельных участков и установления сервитутов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(В редакции Постановления Правительства Российской Федерации</w:t>
      </w:r>
    </w:p>
    <w:p w:rsidR="00000000" w:rsidRDefault="00FA5DBA">
      <w:pPr>
        <w:pStyle w:val="HTML"/>
      </w:pPr>
      <w:r>
        <w:t xml:space="preserve">    </w:t>
      </w:r>
      <w:r>
        <w:t xml:space="preserve">                  от 30.04.2016 г. N 385)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В соответствии с  пунктом 3  статьи 39-36  Земельного  кодекса</w:t>
      </w:r>
    </w:p>
    <w:p w:rsidR="00000000" w:rsidRDefault="00FA5DBA">
      <w:pPr>
        <w:pStyle w:val="HTML"/>
      </w:pPr>
      <w:r>
        <w:t>Российской    Федерации    Правительство    Российской    Федерации</w:t>
      </w:r>
    </w:p>
    <w:p w:rsidR="00000000" w:rsidRDefault="00FA5DBA">
      <w:pPr>
        <w:pStyle w:val="HTML"/>
      </w:pPr>
      <w:r>
        <w:t>п о с т а н о в л я е т:</w:t>
      </w:r>
    </w:p>
    <w:p w:rsidR="00000000" w:rsidRDefault="00FA5DBA">
      <w:pPr>
        <w:pStyle w:val="HTML"/>
      </w:pPr>
      <w:r>
        <w:t xml:space="preserve">     1. Утвердить прилагаемый перечень видов  объект</w:t>
      </w:r>
      <w:r>
        <w:t>ов,  размещение</w:t>
      </w:r>
    </w:p>
    <w:p w:rsidR="00000000" w:rsidRDefault="00FA5DBA">
      <w:pPr>
        <w:pStyle w:val="HTML"/>
      </w:pPr>
      <w:r>
        <w:t>которых может осуществляться  на  землях  или  земельных  участках,</w:t>
      </w:r>
    </w:p>
    <w:p w:rsidR="00000000" w:rsidRDefault="00FA5DBA">
      <w:pPr>
        <w:pStyle w:val="HTML"/>
      </w:pPr>
      <w:r>
        <w:t>находящихся в государственной или муниципальной собственности,  без</w:t>
      </w:r>
    </w:p>
    <w:p w:rsidR="00000000" w:rsidRDefault="00FA5DBA">
      <w:pPr>
        <w:pStyle w:val="HTML"/>
      </w:pPr>
      <w:r>
        <w:t>предоставления земельных участков и установления сервитутов.</w:t>
      </w:r>
    </w:p>
    <w:p w:rsidR="00000000" w:rsidRDefault="00FA5DBA">
      <w:pPr>
        <w:pStyle w:val="HTML"/>
      </w:pPr>
      <w:r>
        <w:t xml:space="preserve">     </w:t>
      </w:r>
      <w:r>
        <w:t>2. Настоящее постановление вступает в силу с 1 марта 2015 г.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Председатель Правительства</w:t>
      </w:r>
    </w:p>
    <w:p w:rsidR="00000000" w:rsidRDefault="00FA5DBA">
      <w:pPr>
        <w:pStyle w:val="HTML"/>
      </w:pPr>
      <w:r>
        <w:t xml:space="preserve">     Российской Федерации                                Д.Медведев</w:t>
      </w:r>
    </w:p>
    <w:p w:rsidR="00000000" w:rsidRDefault="00FA5DBA">
      <w:pPr>
        <w:pStyle w:val="HTML"/>
      </w:pPr>
      <w:r>
        <w:t xml:space="preserve">     __________________________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                                           УТВЕРЖДЕН</w:t>
      </w:r>
    </w:p>
    <w:p w:rsidR="00000000" w:rsidRDefault="00FA5DBA">
      <w:pPr>
        <w:pStyle w:val="HTML"/>
      </w:pPr>
      <w:r>
        <w:t xml:space="preserve"> </w:t>
      </w:r>
      <w:r>
        <w:t xml:space="preserve">                                      постановлением Правительства</w:t>
      </w:r>
    </w:p>
    <w:p w:rsidR="00000000" w:rsidRDefault="00FA5DBA">
      <w:pPr>
        <w:pStyle w:val="HTML"/>
      </w:pPr>
      <w:r>
        <w:t xml:space="preserve">                                           Российской Федерации</w:t>
      </w:r>
    </w:p>
    <w:p w:rsidR="00000000" w:rsidRDefault="00FA5DBA">
      <w:pPr>
        <w:pStyle w:val="HTML"/>
      </w:pPr>
      <w:r>
        <w:t xml:space="preserve">                                       от 3 декабря 2014 г. N 1300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                        ПЕРЕЧЕНЬ</w:t>
      </w:r>
    </w:p>
    <w:p w:rsidR="00000000" w:rsidRDefault="00FA5DBA">
      <w:pPr>
        <w:pStyle w:val="HTML"/>
      </w:pPr>
      <w:r>
        <w:t xml:space="preserve"> видов объектов, р</w:t>
      </w:r>
      <w:r>
        <w:t>азмещение которых может осуществляться на землях</w:t>
      </w:r>
    </w:p>
    <w:p w:rsidR="00000000" w:rsidRDefault="00FA5DBA">
      <w:pPr>
        <w:pStyle w:val="HTML"/>
      </w:pPr>
      <w:r>
        <w:t xml:space="preserve">     или земельных участках, находящихся в государственной или</w:t>
      </w:r>
    </w:p>
    <w:p w:rsidR="00000000" w:rsidRDefault="00FA5DBA">
      <w:pPr>
        <w:pStyle w:val="HTML"/>
      </w:pPr>
      <w:r>
        <w:t>муниципальной собственности, без предоставления земельных участков</w:t>
      </w:r>
    </w:p>
    <w:p w:rsidR="00000000" w:rsidRDefault="00FA5DBA">
      <w:pPr>
        <w:pStyle w:val="HTML"/>
      </w:pPr>
      <w:r>
        <w:t xml:space="preserve">                     и установления сервитутов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(В редакции Постановления </w:t>
      </w:r>
      <w:r>
        <w:t>Правительства Российской Федерации</w:t>
      </w:r>
    </w:p>
    <w:p w:rsidR="00000000" w:rsidRDefault="00FA5DBA">
      <w:pPr>
        <w:pStyle w:val="HTML"/>
      </w:pPr>
      <w:r>
        <w:t xml:space="preserve">                      от 30.04.2016 г. N 385)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1. Подземные линейные сооружения, а также  их  наземные  части</w:t>
      </w:r>
    </w:p>
    <w:p w:rsidR="00000000" w:rsidRDefault="00FA5DBA">
      <w:pPr>
        <w:pStyle w:val="HTML"/>
      </w:pPr>
      <w:r>
        <w:t>и сооружения, технологически необходимые для их использования,  для</w:t>
      </w:r>
    </w:p>
    <w:p w:rsidR="00000000" w:rsidRDefault="00FA5DBA">
      <w:pPr>
        <w:pStyle w:val="HTML"/>
      </w:pPr>
      <w:r>
        <w:t>размещения которых не требуется разреш</w:t>
      </w:r>
      <w:r>
        <w:t>ения на строительство.</w:t>
      </w:r>
    </w:p>
    <w:p w:rsidR="00000000" w:rsidRDefault="00FA5DBA">
      <w:pPr>
        <w:pStyle w:val="HTML"/>
      </w:pPr>
      <w:r>
        <w:t xml:space="preserve">     2. Водопроводы и водоводы всех видов, для  размещения  которых</w:t>
      </w:r>
    </w:p>
    <w:p w:rsidR="00000000" w:rsidRDefault="00FA5DBA">
      <w:pPr>
        <w:pStyle w:val="HTML"/>
      </w:pPr>
      <w:r>
        <w:t>не требуется разрешения на строительство.</w:t>
      </w:r>
    </w:p>
    <w:p w:rsidR="00000000" w:rsidRDefault="00FA5DBA">
      <w:pPr>
        <w:pStyle w:val="HTML"/>
      </w:pPr>
      <w:r>
        <w:t xml:space="preserve">     3. Линейные сооружения  канализации  (в  том  числе  ливневой)</w:t>
      </w:r>
    </w:p>
    <w:p w:rsidR="00000000" w:rsidRDefault="00FA5DBA">
      <w:pPr>
        <w:pStyle w:val="HTML"/>
      </w:pPr>
      <w:r>
        <w:t>и водоотведения, для размещения которых не требуется разрешения  на</w:t>
      </w:r>
    </w:p>
    <w:p w:rsidR="00000000" w:rsidRDefault="00FA5DBA">
      <w:pPr>
        <w:pStyle w:val="HTML"/>
      </w:pPr>
      <w:r>
        <w:t>строительство.</w:t>
      </w:r>
    </w:p>
    <w:p w:rsidR="00000000" w:rsidRDefault="00FA5DBA">
      <w:pPr>
        <w:pStyle w:val="HTML"/>
      </w:pPr>
      <w:r>
        <w:t xml:space="preserve">     4.  Элементы  благоустройства территории и малые архитектурные</w:t>
      </w:r>
    </w:p>
    <w:p w:rsidR="00000000" w:rsidRDefault="00FA5DBA">
      <w:pPr>
        <w:pStyle w:val="HTML"/>
      </w:pPr>
      <w:r>
        <w:t>формы  (беседки, ротонды, веранды, навесы, скульптуры, остановочные</w:t>
      </w:r>
    </w:p>
    <w:p w:rsidR="00000000" w:rsidRDefault="00FA5DBA">
      <w:pPr>
        <w:pStyle w:val="HTML"/>
      </w:pPr>
      <w:r>
        <w:t xml:space="preserve">павильоны,  фонари, урны для мусора, </w:t>
      </w:r>
      <w:r>
        <w:t>приспособления для озеленения,</w:t>
      </w:r>
    </w:p>
    <w:p w:rsidR="00000000" w:rsidRDefault="00FA5DBA">
      <w:pPr>
        <w:pStyle w:val="HTML"/>
      </w:pPr>
      <w:r>
        <w:t>скамейки и мостики). (В    редакции   Постановления   Правительства</w:t>
      </w:r>
    </w:p>
    <w:p w:rsidR="00000000" w:rsidRDefault="00FA5DBA">
      <w:pPr>
        <w:pStyle w:val="HTML"/>
      </w:pPr>
      <w:r>
        <w:lastRenderedPageBreak/>
        <w:t>Российской Федерации от 30.04.2016 г. N 385)</w:t>
      </w:r>
    </w:p>
    <w:p w:rsidR="00000000" w:rsidRDefault="00FA5DBA">
      <w:pPr>
        <w:pStyle w:val="HTML"/>
      </w:pPr>
      <w:r>
        <w:t xml:space="preserve">     5. Линии электропередачи классом напряжения до 35кВ,  а  также</w:t>
      </w:r>
    </w:p>
    <w:p w:rsidR="00000000" w:rsidRDefault="00FA5DBA">
      <w:pPr>
        <w:pStyle w:val="HTML"/>
      </w:pPr>
      <w:r>
        <w:t>связанные с  ними  трансформаторные  подстан</w:t>
      </w:r>
      <w:r>
        <w:t>ции,  распределительные</w:t>
      </w:r>
    </w:p>
    <w:p w:rsidR="00000000" w:rsidRDefault="00FA5DBA">
      <w:pPr>
        <w:pStyle w:val="HTML"/>
      </w:pPr>
      <w:r>
        <w:t>пункты  и   иное   предназначенное   для   осуществления   передачи</w:t>
      </w:r>
    </w:p>
    <w:p w:rsidR="00000000" w:rsidRDefault="00FA5DBA">
      <w:pPr>
        <w:pStyle w:val="HTML"/>
      </w:pPr>
      <w:r>
        <w:t>электрической  энергии  оборудование,  для  размещения  которых  не</w:t>
      </w:r>
    </w:p>
    <w:p w:rsidR="00000000" w:rsidRDefault="00FA5DBA">
      <w:pPr>
        <w:pStyle w:val="HTML"/>
      </w:pPr>
      <w:r>
        <w:t>требуется разрешения на строительство.</w:t>
      </w:r>
    </w:p>
    <w:p w:rsidR="00000000" w:rsidRDefault="00FA5DBA">
      <w:pPr>
        <w:pStyle w:val="HTML"/>
      </w:pPr>
      <w:r>
        <w:t xml:space="preserve">     6. Нефтепроводы и  нефтепродуктопроводы  диаметром  </w:t>
      </w:r>
      <w:r>
        <w:t>DN  300  и</w:t>
      </w:r>
    </w:p>
    <w:p w:rsidR="00000000" w:rsidRDefault="00FA5DBA">
      <w:pPr>
        <w:pStyle w:val="HTML"/>
      </w:pPr>
      <w:r>
        <w:t>менее, газопроводы и иные трубопроводы давлением до  1,2  Мпа,  для</w:t>
      </w:r>
    </w:p>
    <w:p w:rsidR="00000000" w:rsidRDefault="00FA5DBA">
      <w:pPr>
        <w:pStyle w:val="HTML"/>
      </w:pPr>
      <w:r>
        <w:t>размещения которых не требуется разрешения на строительство.</w:t>
      </w:r>
    </w:p>
    <w:p w:rsidR="00000000" w:rsidRDefault="00FA5DBA">
      <w:pPr>
        <w:pStyle w:val="HTML"/>
      </w:pPr>
      <w:r>
        <w:t xml:space="preserve">     7. Тепловые   сети   всех   видов,   включая   сети   горячего</w:t>
      </w:r>
    </w:p>
    <w:p w:rsidR="00000000" w:rsidRDefault="00FA5DBA">
      <w:pPr>
        <w:pStyle w:val="HTML"/>
      </w:pPr>
      <w:r>
        <w:t>водоснабжения, для размещения которых не  требуе</w:t>
      </w:r>
      <w:r>
        <w:t>тся  разрешения  на</w:t>
      </w:r>
    </w:p>
    <w:p w:rsidR="00000000" w:rsidRDefault="00FA5DBA">
      <w:pPr>
        <w:pStyle w:val="HTML"/>
      </w:pPr>
      <w:r>
        <w:t>строительство.</w:t>
      </w:r>
    </w:p>
    <w:p w:rsidR="00000000" w:rsidRDefault="00FA5DBA">
      <w:pPr>
        <w:pStyle w:val="HTML"/>
      </w:pPr>
      <w:r>
        <w:t xml:space="preserve">     8. Геодезические,  межевые,  предупреждающие  и  иные   знаки,</w:t>
      </w:r>
    </w:p>
    <w:p w:rsidR="00000000" w:rsidRDefault="00FA5DBA">
      <w:pPr>
        <w:pStyle w:val="HTML"/>
      </w:pPr>
      <w:r>
        <w:t>включая информационные табло (стелы) и флагштоки.</w:t>
      </w:r>
    </w:p>
    <w:p w:rsidR="00000000" w:rsidRDefault="00FA5DBA">
      <w:pPr>
        <w:pStyle w:val="HTML"/>
      </w:pPr>
      <w:r>
        <w:t xml:space="preserve">     9. Защитные сооружения, для размещения  которых  не  требуется</w:t>
      </w:r>
    </w:p>
    <w:p w:rsidR="00000000" w:rsidRDefault="00FA5DBA">
      <w:pPr>
        <w:pStyle w:val="HTML"/>
      </w:pPr>
      <w:r>
        <w:t>разрешения на строительство.</w:t>
      </w:r>
    </w:p>
    <w:p w:rsidR="00000000" w:rsidRDefault="00FA5DBA">
      <w:pPr>
        <w:pStyle w:val="HTML"/>
      </w:pPr>
      <w:r>
        <w:t xml:space="preserve">     1</w:t>
      </w:r>
      <w:r>
        <w:t>0. Объекты,  предназначенные  для   обеспечения   пользования</w:t>
      </w:r>
    </w:p>
    <w:p w:rsidR="00000000" w:rsidRDefault="00FA5DBA">
      <w:pPr>
        <w:pStyle w:val="HTML"/>
      </w:pPr>
      <w:r>
        <w:t>недрами,  для  размещения  которых  не  требуется   разрешения   на</w:t>
      </w:r>
    </w:p>
    <w:p w:rsidR="00000000" w:rsidRDefault="00FA5DBA">
      <w:pPr>
        <w:pStyle w:val="HTML"/>
      </w:pPr>
      <w:r>
        <w:t>строительство.</w:t>
      </w:r>
    </w:p>
    <w:p w:rsidR="00000000" w:rsidRDefault="00FA5DBA">
      <w:pPr>
        <w:pStyle w:val="HTML"/>
      </w:pPr>
      <w:r>
        <w:t xml:space="preserve">     11. Линии  связи, линейно-кабельные сооружения  связи  и  иные</w:t>
      </w:r>
    </w:p>
    <w:p w:rsidR="00000000" w:rsidRDefault="00FA5DBA">
      <w:pPr>
        <w:pStyle w:val="HTML"/>
      </w:pPr>
      <w:r>
        <w:t>сооружения связи, для размещения которых не</w:t>
      </w:r>
      <w:r>
        <w:t xml:space="preserve"> требуется разрешения на</w:t>
      </w:r>
    </w:p>
    <w:p w:rsidR="00000000" w:rsidRDefault="00FA5DBA">
      <w:pPr>
        <w:pStyle w:val="HTML"/>
      </w:pPr>
      <w:r>
        <w:t>строительство. (В  редакции  Постановления Правительства Российской</w:t>
      </w:r>
    </w:p>
    <w:p w:rsidR="00000000" w:rsidRDefault="00FA5DBA">
      <w:pPr>
        <w:pStyle w:val="HTML"/>
      </w:pPr>
      <w:r>
        <w:t>Федерации от 30.04.2016 г. N 385)</w:t>
      </w:r>
    </w:p>
    <w:p w:rsidR="00000000" w:rsidRDefault="00FA5DBA">
      <w:pPr>
        <w:pStyle w:val="HTML"/>
      </w:pPr>
      <w:r>
        <w:t xml:space="preserve">     12. Проезды, в том числе вдольтрассовые, и подъездные  дороги,</w:t>
      </w:r>
    </w:p>
    <w:p w:rsidR="00000000" w:rsidRDefault="00FA5DBA">
      <w:pPr>
        <w:pStyle w:val="HTML"/>
      </w:pPr>
      <w:r>
        <w:t>для размещения которых не требуется разрешения на строительство.</w:t>
      </w:r>
    </w:p>
    <w:p w:rsidR="00000000" w:rsidRDefault="00FA5DBA">
      <w:pPr>
        <w:pStyle w:val="HTML"/>
      </w:pPr>
      <w:r>
        <w:t xml:space="preserve">     13. Пожарные   водоемы   и   места   сосредоточения    средств</w:t>
      </w:r>
    </w:p>
    <w:p w:rsidR="00000000" w:rsidRDefault="00FA5DBA">
      <w:pPr>
        <w:pStyle w:val="HTML"/>
      </w:pPr>
      <w:r>
        <w:t>пожаротушения.</w:t>
      </w:r>
    </w:p>
    <w:p w:rsidR="00000000" w:rsidRDefault="00FA5DBA">
      <w:pPr>
        <w:pStyle w:val="HTML"/>
      </w:pPr>
      <w:r>
        <w:t xml:space="preserve">     14. Пруды-испарители.</w:t>
      </w:r>
    </w:p>
    <w:p w:rsidR="00000000" w:rsidRDefault="00FA5DBA">
      <w:pPr>
        <w:pStyle w:val="HTML"/>
      </w:pPr>
      <w:r>
        <w:t xml:space="preserve">     15. Отдельно стоящие ветроэнергетические установки и солнечные</w:t>
      </w:r>
    </w:p>
    <w:p w:rsidR="00000000" w:rsidRDefault="00FA5DBA">
      <w:pPr>
        <w:pStyle w:val="HTML"/>
      </w:pPr>
      <w:r>
        <w:t>батареи,  для</w:t>
      </w:r>
      <w:r>
        <w:t xml:space="preserve">  размещения  которых  не  требуется   разрешения   на</w:t>
      </w:r>
    </w:p>
    <w:p w:rsidR="00000000" w:rsidRDefault="00FA5DBA">
      <w:pPr>
        <w:pStyle w:val="HTML"/>
      </w:pPr>
      <w:r>
        <w:t>строительство.</w:t>
      </w:r>
    </w:p>
    <w:p w:rsidR="00000000" w:rsidRDefault="00FA5DBA">
      <w:pPr>
        <w:pStyle w:val="HTML"/>
      </w:pPr>
      <w:r>
        <w:t xml:space="preserve">     16.  Пункты   охраны   правопорядка   и   стационарные   посты</w:t>
      </w:r>
    </w:p>
    <w:p w:rsidR="00000000" w:rsidRDefault="00FA5DBA">
      <w:pPr>
        <w:pStyle w:val="HTML"/>
      </w:pPr>
      <w:r>
        <w:t>дорожно-патрульной службы,  для  размещения  которых  не  требуется</w:t>
      </w:r>
    </w:p>
    <w:p w:rsidR="00000000" w:rsidRDefault="00FA5DBA">
      <w:pPr>
        <w:pStyle w:val="HTML"/>
      </w:pPr>
      <w:r>
        <w:t>разрешения на строительство.</w:t>
      </w:r>
    </w:p>
    <w:p w:rsidR="00000000" w:rsidRDefault="00FA5DBA">
      <w:pPr>
        <w:pStyle w:val="HTML"/>
      </w:pPr>
      <w:r>
        <w:t xml:space="preserve">     17. Пункты  весо</w:t>
      </w:r>
      <w:r>
        <w:t>вого  контроля  автомобилей,  для   размещения</w:t>
      </w:r>
    </w:p>
    <w:p w:rsidR="00000000" w:rsidRDefault="00FA5DBA">
      <w:pPr>
        <w:pStyle w:val="HTML"/>
      </w:pPr>
      <w:r>
        <w:t>которых не требуется разрешения на строительство.</w:t>
      </w:r>
    </w:p>
    <w:p w:rsidR="00000000" w:rsidRDefault="00FA5DBA">
      <w:pPr>
        <w:pStyle w:val="HTML"/>
      </w:pPr>
      <w:r>
        <w:t xml:space="preserve">     18. Ограждающие устройства (ворота, калитки, шлагбаумы, в  том</w:t>
      </w:r>
    </w:p>
    <w:p w:rsidR="00000000" w:rsidRDefault="00FA5DBA">
      <w:pPr>
        <w:pStyle w:val="HTML"/>
      </w:pPr>
      <w:r>
        <w:t>числе   автоматические,   и   декоративные   ограждения   (заборы),</w:t>
      </w:r>
    </w:p>
    <w:p w:rsidR="00000000" w:rsidRDefault="00FA5DBA">
      <w:pPr>
        <w:pStyle w:val="HTML"/>
      </w:pPr>
      <w:r>
        <w:t>размещаемые на дворовых</w:t>
      </w:r>
      <w:r>
        <w:t xml:space="preserve"> территориях многоквартирных жилых домов.</w:t>
      </w:r>
    </w:p>
    <w:p w:rsidR="00000000" w:rsidRDefault="00FA5DBA">
      <w:pPr>
        <w:pStyle w:val="HTML"/>
      </w:pPr>
      <w:r>
        <w:t xml:space="preserve">     19. Нестационарные объекты для  организации  обслуживания  зон</w:t>
      </w:r>
    </w:p>
    <w:p w:rsidR="00000000" w:rsidRDefault="00FA5DBA">
      <w:pPr>
        <w:pStyle w:val="HTML"/>
      </w:pPr>
      <w:r>
        <w:t>отдыха населения, в том числе на пляжных территориях  в  прибрежных</w:t>
      </w:r>
    </w:p>
    <w:p w:rsidR="00000000" w:rsidRDefault="00FA5DBA">
      <w:pPr>
        <w:pStyle w:val="HTML"/>
      </w:pPr>
      <w:r>
        <w:t>защитных полосах водных объектов (теневые навесы, аэрарии, солярии,</w:t>
      </w:r>
    </w:p>
    <w:p w:rsidR="00000000" w:rsidRDefault="00FA5DBA">
      <w:pPr>
        <w:pStyle w:val="HTML"/>
      </w:pPr>
      <w:r>
        <w:t>кабинки дл</w:t>
      </w:r>
      <w:r>
        <w:t>я переодевания, душевые кабинки,  временные  павильоны  и</w:t>
      </w:r>
    </w:p>
    <w:p w:rsidR="00000000" w:rsidRDefault="00FA5DBA">
      <w:pPr>
        <w:pStyle w:val="HTML"/>
      </w:pPr>
      <w:r>
        <w:t>киоски, туалеты, питьевые фонтанчики и другое оборудование,  в  том</w:t>
      </w:r>
    </w:p>
    <w:p w:rsidR="00000000" w:rsidRDefault="00FA5DBA">
      <w:pPr>
        <w:pStyle w:val="HTML"/>
      </w:pPr>
      <w:r>
        <w:t>числе для санитарной очистки территории, пункты проката  инвентаря,</w:t>
      </w:r>
    </w:p>
    <w:p w:rsidR="00000000" w:rsidRDefault="00FA5DBA">
      <w:pPr>
        <w:pStyle w:val="HTML"/>
      </w:pPr>
      <w:r>
        <w:t>медицинские пункты первой помощи, площадки или поляны для пикн</w:t>
      </w:r>
      <w:r>
        <w:t>иков,</w:t>
      </w:r>
    </w:p>
    <w:p w:rsidR="00000000" w:rsidRDefault="00FA5DBA">
      <w:pPr>
        <w:pStyle w:val="HTML"/>
      </w:pPr>
      <w:r>
        <w:t>танцевальные, спортивные и детские игровые площадки и городки), для</w:t>
      </w:r>
    </w:p>
    <w:p w:rsidR="00000000" w:rsidRDefault="00FA5DBA">
      <w:pPr>
        <w:pStyle w:val="HTML"/>
      </w:pPr>
      <w:r>
        <w:t>размещения которых не требуется разрешения на строительство.</w:t>
      </w:r>
    </w:p>
    <w:p w:rsidR="00000000" w:rsidRDefault="00FA5DBA">
      <w:pPr>
        <w:pStyle w:val="HTML"/>
      </w:pPr>
      <w:r>
        <w:t xml:space="preserve">     20. Лодочные станции,  для  размещения  которых  не  требуется</w:t>
      </w:r>
    </w:p>
    <w:p w:rsidR="00000000" w:rsidRDefault="00FA5DBA">
      <w:pPr>
        <w:pStyle w:val="HTML"/>
      </w:pPr>
      <w:r>
        <w:t>разрешения на строительство.</w:t>
      </w:r>
    </w:p>
    <w:p w:rsidR="00000000" w:rsidRDefault="00FA5DBA">
      <w:pPr>
        <w:pStyle w:val="HTML"/>
      </w:pPr>
      <w:r>
        <w:t xml:space="preserve">     21. Объекты,  предн</w:t>
      </w:r>
      <w:r>
        <w:t>азначенные  для  обеспечения   безопасности</w:t>
      </w:r>
    </w:p>
    <w:p w:rsidR="00000000" w:rsidRDefault="00FA5DBA">
      <w:pPr>
        <w:pStyle w:val="HTML"/>
      </w:pPr>
      <w:r>
        <w:t>людей на водных объектах, сооружения водно-спасательных  станций  и</w:t>
      </w:r>
    </w:p>
    <w:p w:rsidR="00000000" w:rsidRDefault="00FA5DBA">
      <w:pPr>
        <w:pStyle w:val="HTML"/>
      </w:pPr>
      <w:r>
        <w:t>постов в береговой и прибрежной защитных полосах  водных  объектов,</w:t>
      </w:r>
    </w:p>
    <w:p w:rsidR="00000000" w:rsidRDefault="00FA5DBA">
      <w:pPr>
        <w:pStyle w:val="HTML"/>
      </w:pPr>
      <w:r>
        <w:t>для размещения которых не требуется разрешения на строительство.</w:t>
      </w:r>
    </w:p>
    <w:p w:rsidR="00000000" w:rsidRDefault="00FA5DBA">
      <w:pPr>
        <w:pStyle w:val="HTML"/>
      </w:pPr>
      <w:r>
        <w:t xml:space="preserve">     </w:t>
      </w:r>
      <w:r>
        <w:t>22. Пункты приема вторичного  сырья,  для  размещения  которых</w:t>
      </w:r>
    </w:p>
    <w:p w:rsidR="00000000" w:rsidRDefault="00FA5DBA">
      <w:pPr>
        <w:pStyle w:val="HTML"/>
      </w:pPr>
      <w:r>
        <w:t>не требуется разрешения на строительство.</w:t>
      </w:r>
    </w:p>
    <w:p w:rsidR="00000000" w:rsidRDefault="00FA5DBA">
      <w:pPr>
        <w:pStyle w:val="HTML"/>
      </w:pPr>
      <w:r>
        <w:t xml:space="preserve">     23. Передвижные  цирки,  передвижные  зоопарки  и  передвижные</w:t>
      </w:r>
    </w:p>
    <w:p w:rsidR="00000000" w:rsidRDefault="00FA5DBA">
      <w:pPr>
        <w:pStyle w:val="HTML"/>
      </w:pPr>
      <w:r>
        <w:t>луна-парки.</w:t>
      </w:r>
    </w:p>
    <w:p w:rsidR="00000000" w:rsidRDefault="00FA5DBA">
      <w:pPr>
        <w:pStyle w:val="HTML"/>
      </w:pPr>
      <w:r>
        <w:t xml:space="preserve">     24. Сезонные аттракционы.</w:t>
      </w:r>
    </w:p>
    <w:p w:rsidR="00000000" w:rsidRDefault="00FA5DBA">
      <w:pPr>
        <w:pStyle w:val="HTML"/>
      </w:pPr>
      <w:r>
        <w:t xml:space="preserve">     25. Пункты проката велосипедов, рол</w:t>
      </w:r>
      <w:r>
        <w:t>иков, самокатов  и  другого</w:t>
      </w:r>
    </w:p>
    <w:p w:rsidR="00000000" w:rsidRDefault="00FA5DBA">
      <w:pPr>
        <w:pStyle w:val="HTML"/>
      </w:pPr>
      <w:r>
        <w:t>спортивного  инвентаря,  для  размещения   которых   не   требуется</w:t>
      </w:r>
    </w:p>
    <w:p w:rsidR="00000000" w:rsidRDefault="00FA5DBA">
      <w:pPr>
        <w:pStyle w:val="HTML"/>
      </w:pPr>
      <w:r>
        <w:t>разрешения на строительство, а также велопарковки.</w:t>
      </w:r>
    </w:p>
    <w:p w:rsidR="00000000" w:rsidRDefault="00FA5DBA">
      <w:pPr>
        <w:pStyle w:val="HTML"/>
      </w:pPr>
      <w:r>
        <w:t xml:space="preserve">     26. Спортивные и детские площадки.</w:t>
      </w:r>
    </w:p>
    <w:p w:rsidR="00000000" w:rsidRDefault="00FA5DBA">
      <w:pPr>
        <w:pStyle w:val="HTML"/>
      </w:pPr>
      <w:r>
        <w:t xml:space="preserve">     27. Площадки для дрессировки собак, площадки для выгула собак,</w:t>
      </w:r>
    </w:p>
    <w:p w:rsidR="00000000" w:rsidRDefault="00FA5DBA">
      <w:pPr>
        <w:pStyle w:val="HTML"/>
      </w:pPr>
      <w:r>
        <w:lastRenderedPageBreak/>
        <w:t>а</w:t>
      </w:r>
      <w:r>
        <w:t xml:space="preserve"> также голубятни.</w:t>
      </w:r>
    </w:p>
    <w:p w:rsidR="00000000" w:rsidRDefault="00FA5DBA">
      <w:pPr>
        <w:pStyle w:val="HTML"/>
      </w:pPr>
      <w:r>
        <w:t xml:space="preserve">     28. Платежные терминалы для оплаты услуг и штрафов.</w:t>
      </w:r>
    </w:p>
    <w:p w:rsidR="00000000" w:rsidRDefault="00FA5DBA">
      <w:pPr>
        <w:pStyle w:val="HTML"/>
      </w:pPr>
      <w:r>
        <w:t xml:space="preserve">     29. Общественные туалеты нестационарного типа.</w:t>
      </w:r>
    </w:p>
    <w:p w:rsidR="00000000" w:rsidRDefault="00FA5DBA">
      <w:pPr>
        <w:pStyle w:val="HTML"/>
      </w:pPr>
      <w:r>
        <w:t xml:space="preserve">     30. Зарядные станции (терминалы) для электротранспорта.</w:t>
      </w:r>
    </w:p>
    <w:p w:rsidR="00000000" w:rsidRDefault="00FA5DBA">
      <w:pPr>
        <w:pStyle w:val="HTML"/>
      </w:pPr>
      <w:r>
        <w:t xml:space="preserve">     (Пункты  16  -  30  дополнены  -  Постановление  Правительства</w:t>
      </w:r>
    </w:p>
    <w:p w:rsidR="00000000" w:rsidRDefault="00FA5DBA">
      <w:pPr>
        <w:pStyle w:val="HTML"/>
      </w:pPr>
      <w:r>
        <w:t>Российской Федерации от 30.04.2016 г. N 385)</w:t>
      </w:r>
    </w:p>
    <w:p w:rsidR="00000000" w:rsidRDefault="00FA5DBA">
      <w:pPr>
        <w:pStyle w:val="HTML"/>
      </w:pPr>
    </w:p>
    <w:p w:rsidR="00000000" w:rsidRDefault="00FA5DBA">
      <w:pPr>
        <w:pStyle w:val="HTML"/>
      </w:pPr>
    </w:p>
    <w:p w:rsidR="00000000" w:rsidRDefault="00FA5DBA">
      <w:pPr>
        <w:pStyle w:val="HTML"/>
      </w:pPr>
      <w:r>
        <w:t xml:space="preserve">                           ____________</w:t>
      </w:r>
    </w:p>
    <w:p w:rsidR="00FA5DBA" w:rsidRDefault="00FA5DBA">
      <w:pPr>
        <w:pStyle w:val="HTML"/>
      </w:pPr>
    </w:p>
    <w:sectPr w:rsidR="00FA5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D043D2"/>
    <w:rsid w:val="00944C68"/>
    <w:rsid w:val="00D043D2"/>
    <w:rsid w:val="00FA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362975-25C5-41A4-8FCB-29A8D6B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982</Words>
  <Characters>5601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2018-02-14T14:02:00Z</dcterms:created>
  <dcterms:modified xsi:type="dcterms:W3CDTF">2018-02-14T14:02:00Z</dcterms:modified>
</cp:coreProperties>
</file>